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226" w:rsidRPr="00131226" w:rsidRDefault="00131226" w:rsidP="001312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4"/>
          <w:szCs w:val="34"/>
          <w:lang w:eastAsia="bg-BG"/>
        </w:rPr>
      </w:pPr>
      <w:r w:rsidRPr="00131226">
        <w:rPr>
          <w:rFonts w:ascii="Arial" w:eastAsia="Times New Roman" w:hAnsi="Arial" w:cs="Arial"/>
          <w:color w:val="333333"/>
          <w:sz w:val="34"/>
          <w:szCs w:val="34"/>
          <w:lang w:eastAsia="bg-BG"/>
        </w:rPr>
        <w:t>Общинска избирателна комисия Иваново</w:t>
      </w:r>
    </w:p>
    <w:p w:rsidR="00131226" w:rsidRPr="00131226" w:rsidRDefault="00FA25C9" w:rsidP="0013122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131226" w:rsidRDefault="00131226" w:rsidP="001312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4"/>
          <w:szCs w:val="34"/>
          <w:lang w:eastAsia="bg-BG"/>
        </w:rPr>
      </w:pPr>
      <w:r w:rsidRPr="00131226">
        <w:rPr>
          <w:rFonts w:ascii="Arial" w:eastAsia="Times New Roman" w:hAnsi="Arial" w:cs="Arial"/>
          <w:color w:val="333333"/>
          <w:sz w:val="34"/>
          <w:szCs w:val="34"/>
          <w:lang w:eastAsia="bg-BG"/>
        </w:rPr>
        <w:t>РЕШЕНИЕ </w:t>
      </w:r>
      <w:r w:rsidRPr="00131226">
        <w:rPr>
          <w:rFonts w:ascii="Arial" w:eastAsia="Times New Roman" w:hAnsi="Arial" w:cs="Arial"/>
          <w:color w:val="333333"/>
          <w:sz w:val="34"/>
          <w:szCs w:val="34"/>
          <w:lang w:eastAsia="bg-BG"/>
        </w:rPr>
        <w:br/>
        <w:t xml:space="preserve">№ </w:t>
      </w:r>
      <w:r w:rsidR="00B97D79">
        <w:rPr>
          <w:rFonts w:ascii="Arial" w:eastAsia="Times New Roman" w:hAnsi="Arial" w:cs="Arial"/>
          <w:color w:val="333333"/>
          <w:sz w:val="34"/>
          <w:szCs w:val="34"/>
          <w:lang w:eastAsia="bg-BG"/>
        </w:rPr>
        <w:t>154 МИ</w:t>
      </w:r>
      <w:r w:rsidR="00B97D79">
        <w:rPr>
          <w:rFonts w:ascii="Arial" w:eastAsia="Times New Roman" w:hAnsi="Arial" w:cs="Arial"/>
          <w:color w:val="333333"/>
          <w:sz w:val="34"/>
          <w:szCs w:val="34"/>
          <w:lang w:eastAsia="bg-BG"/>
        </w:rPr>
        <w:br/>
        <w:t>Иваново, 16.06.2017г.</w:t>
      </w:r>
    </w:p>
    <w:p w:rsidR="00C83DD5" w:rsidRPr="00131226" w:rsidRDefault="00C83DD5" w:rsidP="001312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4"/>
          <w:szCs w:val="34"/>
          <w:lang w:eastAsia="bg-BG"/>
        </w:rPr>
      </w:pPr>
    </w:p>
    <w:p w:rsidR="00131226" w:rsidRPr="00131226" w:rsidRDefault="00131226" w:rsidP="00131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ОТ</w:t>
      </w:r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НОСНО: Промяна в състава на Секционната избирателна комисия</w:t>
      </w:r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 xml:space="preserve"> в с.</w:t>
      </w:r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>Тръстеник</w:t>
      </w:r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 xml:space="preserve">, общ. Иваново за </w:t>
      </w:r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 xml:space="preserve"> частичният избор </w:t>
      </w:r>
      <w:r w:rsidR="0099359D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за кмет на 02.07.2017</w:t>
      </w:r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 xml:space="preserve"> г.</w:t>
      </w:r>
    </w:p>
    <w:p w:rsidR="00131226" w:rsidRPr="00131226" w:rsidRDefault="00131226" w:rsidP="001312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en-US" w:eastAsia="bg-BG"/>
        </w:rPr>
        <w:t xml:space="preserve"> </w:t>
      </w:r>
      <w:r w:rsidR="0099359D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В ОИК – Иваново с вх. № 188/ 08.06.2017</w:t>
      </w:r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 xml:space="preserve"> г. е постъпило предложение от представител на </w:t>
      </w:r>
      <w:r w:rsidR="0099359D" w:rsidRPr="0099359D">
        <w:rPr>
          <w:rFonts w:ascii="Arial" w:eastAsia="Times New Roman" w:hAnsi="Arial" w:cs="Arial"/>
          <w:b/>
          <w:color w:val="333333"/>
          <w:sz w:val="21"/>
          <w:szCs w:val="21"/>
          <w:lang w:eastAsia="bg-BG"/>
        </w:rPr>
        <w:t>„БСП</w:t>
      </w:r>
      <w:r w:rsidRPr="00131226">
        <w:rPr>
          <w:rFonts w:ascii="Arial" w:eastAsia="Times New Roman" w:hAnsi="Arial" w:cs="Arial"/>
          <w:b/>
          <w:color w:val="333333"/>
          <w:sz w:val="21"/>
          <w:szCs w:val="21"/>
          <w:lang w:eastAsia="bg-BG"/>
        </w:rPr>
        <w:t>”,</w:t>
      </w:r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 xml:space="preserve"> относно промяна в състава на Секционните избирателни комисии в с.</w:t>
      </w:r>
      <w:r w:rsidR="0099359D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Тръстеник</w:t>
      </w:r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,</w:t>
      </w:r>
      <w:r w:rsidR="0099359D">
        <w:rPr>
          <w:rFonts w:ascii="Arial" w:eastAsia="Times New Roman" w:hAnsi="Arial" w:cs="Arial"/>
          <w:color w:val="333333"/>
          <w:sz w:val="21"/>
          <w:szCs w:val="21"/>
          <w:lang w:eastAsia="bg-BG"/>
        </w:rPr>
        <w:t xml:space="preserve"> </w:t>
      </w:r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общ. Иваново.</w:t>
      </w:r>
    </w:p>
    <w:p w:rsidR="00131226" w:rsidRPr="00131226" w:rsidRDefault="00131226" w:rsidP="00131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 xml:space="preserve">Предвид изложеното и на </w:t>
      </w:r>
      <w:proofErr w:type="spellStart"/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осн</w:t>
      </w:r>
      <w:proofErr w:type="spellEnd"/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. чл. 87, ал. 1, т. 5 от Изборния кодекс във връзка с  §2 от ПРЗ на Закона за пряко участие на гражданите в държавната власт и местното самоуправление, и в изпълнение на т. 1 от Решение № 1984-МИ/НР от 08.09.2015 г. на ЦИК, Общинска избирателна комисия- Иваново</w:t>
      </w:r>
    </w:p>
    <w:p w:rsidR="00131226" w:rsidRPr="00131226" w:rsidRDefault="00131226" w:rsidP="00131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 </w:t>
      </w:r>
    </w:p>
    <w:p w:rsidR="00131226" w:rsidRPr="00131226" w:rsidRDefault="00131226" w:rsidP="00131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131226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bg-BG"/>
        </w:rPr>
        <w:t xml:space="preserve">                                                              </w:t>
      </w:r>
      <w:r w:rsidRPr="00131226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РЕШИ:</w:t>
      </w:r>
    </w:p>
    <w:p w:rsidR="00131226" w:rsidRPr="00131226" w:rsidRDefault="00131226" w:rsidP="00131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131226">
        <w:rPr>
          <w:rFonts w:ascii="Arial" w:eastAsia="Times New Roman" w:hAnsi="Arial" w:cs="Arial"/>
          <w:b/>
          <w:bCs/>
          <w:color w:val="333333"/>
          <w:sz w:val="21"/>
          <w:szCs w:val="21"/>
          <w:lang w:eastAsia="bg-BG"/>
        </w:rPr>
        <w:t> </w:t>
      </w:r>
    </w:p>
    <w:p w:rsidR="00131226" w:rsidRPr="00131226" w:rsidRDefault="00131226" w:rsidP="001312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Променя състава на Секционна избирател</w:t>
      </w:r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на комисия в секция 18 13 00 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>00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val="en-US" w:eastAsia="bg-BG"/>
        </w:rPr>
        <w:t>9</w:t>
      </w:r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 xml:space="preserve"> - с. Тръстеник</w:t>
      </w:r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 xml:space="preserve">, като заменя </w:t>
      </w:r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Дияна Христова Божанова- секретар с резервата Милка Русанова Вели</w:t>
      </w:r>
      <w:bookmarkStart w:id="0" w:name="_GoBack"/>
      <w:bookmarkEnd w:id="0"/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кова - секретар</w:t>
      </w:r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.</w:t>
      </w:r>
    </w:p>
    <w:p w:rsidR="00131226" w:rsidRPr="00131226" w:rsidRDefault="00131226" w:rsidP="00131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 </w:t>
      </w:r>
    </w:p>
    <w:p w:rsidR="00131226" w:rsidRPr="00131226" w:rsidRDefault="00131226" w:rsidP="00131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Анулира издаденото удостоверение на освободения член и издава удостоверение на назначения член</w:t>
      </w:r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, под същия номер с индекс А.</w:t>
      </w:r>
    </w:p>
    <w:p w:rsidR="00131226" w:rsidRPr="00131226" w:rsidRDefault="00131226" w:rsidP="00131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 </w:t>
      </w:r>
    </w:p>
    <w:p w:rsidR="00131226" w:rsidRPr="00131226" w:rsidRDefault="00131226" w:rsidP="00131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Решението може да се обжалва в 3-дневен срок от обявяването му пред ЦИК.</w:t>
      </w:r>
    </w:p>
    <w:p w:rsidR="00131226" w:rsidRDefault="00131226" w:rsidP="00131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 </w:t>
      </w:r>
    </w:p>
    <w:p w:rsidR="00B97D79" w:rsidRPr="00131226" w:rsidRDefault="00B97D79" w:rsidP="00131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</w:p>
    <w:p w:rsidR="00B97D79" w:rsidRDefault="00131226" w:rsidP="00131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 xml:space="preserve">Председател: </w:t>
      </w:r>
    </w:p>
    <w:p w:rsidR="00131226" w:rsidRPr="00131226" w:rsidRDefault="00131226" w:rsidP="00131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Галинка Недялкова Кирилова</w:t>
      </w:r>
    </w:p>
    <w:p w:rsidR="00B97D79" w:rsidRDefault="00B97D79" w:rsidP="00131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</w:p>
    <w:p w:rsidR="00B97D79" w:rsidRDefault="00131226" w:rsidP="00131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Секретар:</w:t>
      </w:r>
    </w:p>
    <w:p w:rsidR="00780B67" w:rsidRDefault="00131226" w:rsidP="00131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131226">
        <w:rPr>
          <w:rFonts w:ascii="Arial" w:eastAsia="Times New Roman" w:hAnsi="Arial" w:cs="Arial"/>
          <w:color w:val="333333"/>
          <w:sz w:val="21"/>
          <w:szCs w:val="21"/>
          <w:lang w:eastAsia="bg-BG"/>
        </w:rPr>
        <w:t xml:space="preserve"> Атанаска Николаева Недева</w:t>
      </w:r>
    </w:p>
    <w:p w:rsidR="008F1F15" w:rsidRDefault="008F1F15" w:rsidP="00131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</w:p>
    <w:p w:rsidR="008F1F15" w:rsidRPr="00131226" w:rsidRDefault="008F1F15" w:rsidP="001312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bg-BG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Обявено на 16.06.2017г. 15,30 часа</w:t>
      </w:r>
    </w:p>
    <w:sectPr w:rsidR="008F1F15" w:rsidRPr="00131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31E2"/>
    <w:multiLevelType w:val="multilevel"/>
    <w:tmpl w:val="F18AC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5D5773"/>
    <w:multiLevelType w:val="multilevel"/>
    <w:tmpl w:val="4A90D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D42"/>
    <w:rsid w:val="00131226"/>
    <w:rsid w:val="00143D42"/>
    <w:rsid w:val="00780B67"/>
    <w:rsid w:val="008F1F15"/>
    <w:rsid w:val="0099359D"/>
    <w:rsid w:val="00B97D79"/>
    <w:rsid w:val="00C83DD5"/>
    <w:rsid w:val="00FA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9BC5A-50CE-4C2D-A6ED-41E891477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2017-06-16T12:29:00Z</cp:lastPrinted>
  <dcterms:created xsi:type="dcterms:W3CDTF">2017-06-16T07:13:00Z</dcterms:created>
  <dcterms:modified xsi:type="dcterms:W3CDTF">2017-06-16T12:29:00Z</dcterms:modified>
</cp:coreProperties>
</file>