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D8" w:rsidRDefault="002D7C72" w:rsidP="002D7C72">
      <w:pPr>
        <w:jc w:val="center"/>
        <w:rPr>
          <w:b/>
          <w:u w:val="single"/>
        </w:rPr>
      </w:pPr>
      <w:r w:rsidRPr="002D7C72">
        <w:rPr>
          <w:b/>
          <w:u w:val="single"/>
          <w:lang w:val="en-US"/>
        </w:rPr>
        <w:t>ОБЩИНСКА ИЗБИРАТЕЛНА КОМИСИЯ</w:t>
      </w:r>
      <w:r w:rsidRPr="002D7C72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2D7C72">
        <w:rPr>
          <w:b/>
          <w:u w:val="single"/>
        </w:rPr>
        <w:t xml:space="preserve"> ИВАНОВО</w:t>
      </w:r>
    </w:p>
    <w:p w:rsidR="002D7C72" w:rsidRDefault="002D7C72" w:rsidP="002D7C72">
      <w:pPr>
        <w:jc w:val="center"/>
        <w:rPr>
          <w:b/>
          <w:u w:val="single"/>
        </w:rPr>
      </w:pPr>
    </w:p>
    <w:p w:rsidR="002D7C72" w:rsidRPr="00FC3695" w:rsidRDefault="002D7C72" w:rsidP="002D7C72">
      <w:pPr>
        <w:jc w:val="center"/>
        <w:rPr>
          <w:b/>
        </w:rPr>
      </w:pPr>
      <w:r w:rsidRPr="00FC3695">
        <w:rPr>
          <w:b/>
        </w:rPr>
        <w:t>РЕШЕНИЕ</w:t>
      </w:r>
    </w:p>
    <w:p w:rsidR="002D7C72" w:rsidRPr="00FC3695" w:rsidRDefault="002D7C72" w:rsidP="002D7C72">
      <w:pPr>
        <w:jc w:val="center"/>
        <w:rPr>
          <w:b/>
        </w:rPr>
      </w:pPr>
      <w:r w:rsidRPr="00FC3695">
        <w:rPr>
          <w:b/>
        </w:rPr>
        <w:t xml:space="preserve">№ </w:t>
      </w:r>
      <w:r w:rsidR="00FC3695" w:rsidRPr="00FC3695">
        <w:rPr>
          <w:b/>
        </w:rPr>
        <w:t>141</w:t>
      </w:r>
    </w:p>
    <w:p w:rsidR="002D7C72" w:rsidRDefault="002D7C72" w:rsidP="002D7C72">
      <w:pPr>
        <w:jc w:val="center"/>
      </w:pPr>
      <w:r>
        <w:t>Иваново – 26.05.2017г.</w:t>
      </w:r>
    </w:p>
    <w:p w:rsidR="002D7C72" w:rsidRDefault="002D7C72" w:rsidP="002D7C72">
      <w:pPr>
        <w:jc w:val="center"/>
      </w:pPr>
    </w:p>
    <w:p w:rsidR="002D7C72" w:rsidRDefault="002D7C72" w:rsidP="002D7C72">
      <w:r>
        <w:t xml:space="preserve">ОТНОСНО: Определяне </w:t>
      </w:r>
      <w:r w:rsidR="00FC3695">
        <w:t xml:space="preserve">състава на Секционните избирателни комисии в община Иваново при произвеждане на частични избори за кмет на кметство Тръстеник, насрочени за 02.07.2017 г. </w:t>
      </w:r>
    </w:p>
    <w:p w:rsidR="002D7C72" w:rsidRDefault="002D7C72" w:rsidP="002D7C72">
      <w:r>
        <w:t>На основание</w:t>
      </w:r>
      <w:r w:rsidR="00FC3695">
        <w:t xml:space="preserve"> </w:t>
      </w:r>
      <w:r>
        <w:t xml:space="preserve"> чл. 87, ал. 1, т. 1 във връзка с чл. </w:t>
      </w:r>
      <w:r w:rsidR="00FC3695">
        <w:t>92, ал. 4</w:t>
      </w:r>
      <w:r>
        <w:t xml:space="preserve"> </w:t>
      </w:r>
      <w:r w:rsidR="00546860">
        <w:t xml:space="preserve">и ал. </w:t>
      </w:r>
      <w:r w:rsidR="00546860">
        <w:rPr>
          <w:lang w:val="en-US"/>
        </w:rPr>
        <w:t>6</w:t>
      </w:r>
      <w:r w:rsidR="00FC3695">
        <w:t xml:space="preserve"> </w:t>
      </w:r>
      <w:r>
        <w:t>от Изборния кодекс,</w:t>
      </w:r>
      <w:r w:rsidR="00FC3695">
        <w:t xml:space="preserve"> Решение № 1984-МИ/НР от 08.09.2015 г. на ЦИК,</w:t>
      </w:r>
      <w:r>
        <w:t xml:space="preserve"> О</w:t>
      </w:r>
      <w:r w:rsidR="00FC3695">
        <w:t>бщинска избирателна комисия</w:t>
      </w:r>
      <w:r>
        <w:t xml:space="preserve"> – Иваново </w:t>
      </w:r>
    </w:p>
    <w:p w:rsidR="002D7C72" w:rsidRPr="00FC3695" w:rsidRDefault="002D7C72" w:rsidP="002D7C72">
      <w:pPr>
        <w:jc w:val="center"/>
        <w:rPr>
          <w:b/>
        </w:rPr>
      </w:pPr>
      <w:r w:rsidRPr="00FC3695">
        <w:rPr>
          <w:b/>
        </w:rPr>
        <w:t>РЕШИ:</w:t>
      </w:r>
    </w:p>
    <w:p w:rsidR="00FC3695" w:rsidRDefault="00FC3695" w:rsidP="002D7C72">
      <w:r w:rsidRPr="00FC3695">
        <w:rPr>
          <w:b/>
          <w:u w:val="single"/>
        </w:rPr>
        <w:t>1.</w:t>
      </w:r>
      <w:r>
        <w:t xml:space="preserve"> Определи общия брой членове на Секционни избирателни комисии в община Иваново, кметство Тръстеник – 14 /четиринадесет/, разпределени по избиратлени секции, както следва:</w:t>
      </w:r>
    </w:p>
    <w:p w:rsidR="002D7C72" w:rsidRDefault="00FC3695" w:rsidP="002D7C72">
      <w:r>
        <w:t>1.1. Избирателна секция  №181300009 /с. Тръстеник/ – 7 членове;</w:t>
      </w:r>
    </w:p>
    <w:p w:rsidR="00FC3695" w:rsidRDefault="00FC3695" w:rsidP="002D7C72">
      <w:r>
        <w:t>1.2. Избирателна секция  №181300010 /с. Тръстеник/ - 7 членове;</w:t>
      </w:r>
    </w:p>
    <w:p w:rsidR="006B046C" w:rsidRDefault="00FC3695" w:rsidP="002D7C72">
      <w:r w:rsidRPr="00FC3695">
        <w:rPr>
          <w:b/>
          <w:u w:val="single"/>
        </w:rPr>
        <w:t>2.</w:t>
      </w:r>
      <w:r>
        <w:t xml:space="preserve">  Определи броя места, които представители на различните политически партии могат да заемат в Секционните избирателни комисии, както следва:</w:t>
      </w:r>
    </w:p>
    <w:p w:rsidR="006B046C" w:rsidRDefault="006B046C" w:rsidP="002D7C72">
      <w:r>
        <w:t>1. ПП „ГЕРБ” – 5 места.</w:t>
      </w:r>
    </w:p>
    <w:p w:rsidR="006B046C" w:rsidRDefault="006B046C" w:rsidP="002D7C72">
      <w:r>
        <w:t>2. КП „БСП лява България” – 2 места.</w:t>
      </w:r>
    </w:p>
    <w:p w:rsidR="006B046C" w:rsidRDefault="006B046C" w:rsidP="002D7C72">
      <w:r>
        <w:t>3. ПП „Движение за права и свободи” – 2 места.</w:t>
      </w:r>
    </w:p>
    <w:p w:rsidR="006B046C" w:rsidRDefault="006B046C" w:rsidP="002D7C72">
      <w:r>
        <w:t>4. КП „Реформаторски блок” – 1 място.</w:t>
      </w:r>
    </w:p>
    <w:p w:rsidR="006B046C" w:rsidRDefault="006B046C" w:rsidP="002D7C72">
      <w:r>
        <w:t>5. КП „Патриотичен фронт” – 1 място.</w:t>
      </w:r>
    </w:p>
    <w:p w:rsidR="006B046C" w:rsidRDefault="006B046C" w:rsidP="002D7C72">
      <w:r>
        <w:t>6. КП „България без цензура” – 1 място.</w:t>
      </w:r>
    </w:p>
    <w:p w:rsidR="006B046C" w:rsidRDefault="006B046C" w:rsidP="002D7C72">
      <w:r>
        <w:t>7. ПП „АБВ” – 1 място.</w:t>
      </w:r>
    </w:p>
    <w:p w:rsidR="006B046C" w:rsidRDefault="006B046C" w:rsidP="002D7C72">
      <w:r>
        <w:t>8. ПП „Атака” -  1 място.</w:t>
      </w:r>
    </w:p>
    <w:p w:rsidR="00FC3695" w:rsidRDefault="006B046C" w:rsidP="002D7C72">
      <w:r w:rsidRPr="006B046C">
        <w:rPr>
          <w:b/>
          <w:u w:val="single"/>
        </w:rPr>
        <w:t>3.</w:t>
      </w:r>
      <w:r>
        <w:t xml:space="preserve">  Определи 6 места за ръководния състав на Секционните избирателни комисии</w:t>
      </w:r>
      <w:r w:rsidR="00676EDC">
        <w:t>, разпределени, както следва:</w:t>
      </w:r>
    </w:p>
    <w:p w:rsidR="00676EDC" w:rsidRDefault="00676EDC" w:rsidP="002D7C72">
      <w:r>
        <w:t>1. ПП „ГЕРБ” – 2 места.</w:t>
      </w:r>
    </w:p>
    <w:p w:rsidR="00676EDC" w:rsidRDefault="00676EDC" w:rsidP="002D7C72">
      <w:r>
        <w:t>2. КП „БСП лява България” – 1 място.</w:t>
      </w:r>
    </w:p>
    <w:p w:rsidR="00676EDC" w:rsidRDefault="00676EDC" w:rsidP="002D7C72">
      <w:r>
        <w:lastRenderedPageBreak/>
        <w:t>3. ПП „Движение за права и свободи” – 1 място.</w:t>
      </w:r>
    </w:p>
    <w:p w:rsidR="00676EDC" w:rsidRDefault="00676EDC" w:rsidP="002D7C72">
      <w:r>
        <w:t>4. КП „Реформаторски блок” – 1 място.</w:t>
      </w:r>
    </w:p>
    <w:p w:rsidR="00676EDC" w:rsidRDefault="00676EDC" w:rsidP="002D7C72">
      <w:r>
        <w:t>5. КП „Патриотичен фронт” – 1 място.</w:t>
      </w:r>
    </w:p>
    <w:p w:rsidR="00676EDC" w:rsidRPr="006B046C" w:rsidRDefault="00676EDC" w:rsidP="002D7C72">
      <w:r>
        <w:t>Ръководството на СИК се състои от председател, зам.- председател и секретар, като те трябва да бъдат от квотата на различни партии и коалиции.</w:t>
      </w:r>
    </w:p>
    <w:p w:rsidR="002D7C72" w:rsidRDefault="00676EDC" w:rsidP="002D7C72">
      <w:r>
        <w:t>Решението може да се</w:t>
      </w:r>
      <w:r w:rsidR="002D7C72">
        <w:t xml:space="preserve"> </w:t>
      </w:r>
      <w:r>
        <w:t xml:space="preserve">обжалва пред ЦИК в тридневен срок от обявяването му. </w:t>
      </w:r>
    </w:p>
    <w:p w:rsidR="002D7C72" w:rsidRDefault="002D7C72" w:rsidP="002D7C72"/>
    <w:p w:rsidR="002D7C72" w:rsidRDefault="002D7C72" w:rsidP="002D7C72">
      <w:r>
        <w:t>Председател:                                                                      За секретар:</w:t>
      </w:r>
    </w:p>
    <w:p w:rsidR="002D7C72" w:rsidRDefault="002D7C72" w:rsidP="002D7C72">
      <w:r>
        <w:t>/Галинка Кирилова/                                                          /Владимир Григоров/</w:t>
      </w:r>
    </w:p>
    <w:p w:rsidR="002D7C72" w:rsidRPr="002D7C72" w:rsidRDefault="002D7C72" w:rsidP="002D7C72"/>
    <w:sectPr w:rsidR="002D7C72" w:rsidRPr="002D7C72" w:rsidSect="00FC0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D7C72"/>
    <w:rsid w:val="002D7C72"/>
    <w:rsid w:val="00546860"/>
    <w:rsid w:val="00676EDC"/>
    <w:rsid w:val="006B046C"/>
    <w:rsid w:val="00B83259"/>
    <w:rsid w:val="00FC08D8"/>
    <w:rsid w:val="00FC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5BFA3-F207-43C4-9145-D4A10413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cp:lastPrinted>2017-05-26T11:47:00Z</cp:lastPrinted>
  <dcterms:created xsi:type="dcterms:W3CDTF">2017-05-26T09:10:00Z</dcterms:created>
  <dcterms:modified xsi:type="dcterms:W3CDTF">2017-05-26T11:47:00Z</dcterms:modified>
</cp:coreProperties>
</file>